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8C4CE" w14:textId="77777777" w:rsidR="008B435C" w:rsidRDefault="008B435C" w:rsidP="008B435C">
      <w:pP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</w:p>
    <w:p w14:paraId="22D2FA9D" w14:textId="77777777" w:rsidR="008B435C" w:rsidRDefault="008B435C" w:rsidP="008B435C">
      <w:pP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</w:p>
    <w:p w14:paraId="12E52278" w14:textId="77777777" w:rsidR="008B435C" w:rsidRDefault="008B435C" w:rsidP="008B435C">
      <w:pP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</w:p>
    <w:p w14:paraId="7B68095E" w14:textId="77777777" w:rsidR="008B435C" w:rsidRDefault="008B435C" w:rsidP="008B435C">
      <w:pP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</w:p>
    <w:p w14:paraId="03FB0835" w14:textId="77777777" w:rsidR="008B435C" w:rsidRPr="008B435C" w:rsidRDefault="008B435C" w:rsidP="008B435C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8B435C"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  <w:t>Adapting a Wireless Doorbell</w:t>
      </w:r>
    </w:p>
    <w:p w14:paraId="50768948" w14:textId="77777777" w:rsidR="008B435C" w:rsidRPr="008B435C" w:rsidRDefault="008B435C" w:rsidP="008B435C">
      <w:pPr>
        <w:rPr>
          <w:rFonts w:ascii="Times New Roman" w:eastAsia="Times New Roman" w:hAnsi="Times New Roman" w:cs="Times New Roman"/>
        </w:rPr>
      </w:pPr>
      <w:r w:rsidRPr="008B435C">
        <w:rPr>
          <w:rFonts w:ascii="Times New Roman" w:eastAsia="Times New Roman" w:hAnsi="Times New Roman" w:cs="Times New Roman"/>
        </w:rPr>
        <w:pict w14:anchorId="6421C3DF">
          <v:rect id="_x0000_i1025" style="width:705pt;height:1.5pt" o:hrpct="0" o:hrstd="t" o:hrnoshade="t" o:hr="t" fillcolor="#242626" stroked="f"/>
        </w:pic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6650"/>
      </w:tblGrid>
      <w:tr w:rsidR="008B435C" w:rsidRPr="008B435C" w14:paraId="60B6332D" w14:textId="77777777" w:rsidTr="008B435C">
        <w:tc>
          <w:tcPr>
            <w:tcW w:w="1000" w:type="pct"/>
            <w:vAlign w:val="center"/>
            <w:hideMark/>
          </w:tcPr>
          <w:p w14:paraId="6E7D798D" w14:textId="681ACE40" w:rsidR="008B435C" w:rsidRPr="008B435C" w:rsidRDefault="008B435C" w:rsidP="008B435C">
            <w:pPr>
              <w:jc w:val="center"/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</w:rPr>
              <w:drawing>
                <wp:inline distT="0" distB="0" distL="0" distR="0" wp14:anchorId="67676C40" wp14:editId="3EE021F5">
                  <wp:extent cx="1691640" cy="1691640"/>
                  <wp:effectExtent l="0" t="0" r="1016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hideMark/>
          </w:tcPr>
          <w:p w14:paraId="5EAD13BA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Where to buy:</w:t>
            </w:r>
          </w:p>
          <w:p w14:paraId="30DAAA00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Arial" w:hAnsi="Arial" w:cs="Arial"/>
                <w:bdr w:val="none" w:sz="0" w:space="0" w:color="auto" w:frame="1"/>
              </w:rPr>
              <w:t>• Wal-mart, Home Depot, Lowes, Radio Shack, Target</w:t>
            </w:r>
          </w:p>
          <w:p w14:paraId="4FB89D43" w14:textId="77777777" w:rsidR="008B435C" w:rsidRPr="008B435C" w:rsidRDefault="008B435C" w:rsidP="008B435C">
            <w:pPr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br/>
            </w:r>
          </w:p>
          <w:p w14:paraId="7875F651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  <w:b/>
                <w:bCs/>
                <w:u w:val="single"/>
                <w:bdr w:val="none" w:sz="0" w:space="0" w:color="auto" w:frame="1"/>
              </w:rPr>
              <w:t>Features to look at:</w:t>
            </w:r>
          </w:p>
          <w:p w14:paraId="60777F9A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Arial" w:hAnsi="Arial" w:cs="Arial"/>
              </w:rPr>
              <w:t>• </w:t>
            </w:r>
            <w:r w:rsidRPr="008B435C">
              <w:rPr>
                <w:rFonts w:ascii="Arial" w:hAnsi="Arial" w:cs="Arial"/>
                <w:bdr w:val="none" w:sz="0" w:space="0" w:color="auto" w:frame="1"/>
              </w:rPr>
              <w:t>Plugged in or Battery (Battery lets you move the receiver easily)</w:t>
            </w:r>
          </w:p>
          <w:p w14:paraId="636732A6" w14:textId="77777777" w:rsidR="008B435C" w:rsidRPr="008B435C" w:rsidRDefault="008B435C" w:rsidP="008B435C">
            <w:pPr>
              <w:rPr>
                <w:rFonts w:ascii="Arial" w:hAnsi="Arial" w:cs="Arial"/>
              </w:rPr>
            </w:pPr>
            <w:r w:rsidRPr="008B435C">
              <w:rPr>
                <w:rFonts w:ascii="Arial" w:hAnsi="Arial" w:cs="Arial"/>
              </w:rPr>
              <w:t>• Range (Will it work upstairs/downstairs, outside @ mailbox, etc.)</w:t>
            </w:r>
          </w:p>
          <w:p w14:paraId="090F063D" w14:textId="77777777" w:rsidR="008B435C" w:rsidRPr="008B435C" w:rsidRDefault="008B435C" w:rsidP="008B435C">
            <w:pPr>
              <w:rPr>
                <w:rFonts w:ascii="Arial" w:hAnsi="Arial" w:cs="Arial"/>
              </w:rPr>
            </w:pPr>
            <w:r w:rsidRPr="008B435C">
              <w:rPr>
                <w:rFonts w:ascii="Arial" w:hAnsi="Arial" w:cs="Arial"/>
              </w:rPr>
              <w:t>• How doorbell activated (if not adapting)</w:t>
            </w:r>
          </w:p>
          <w:p w14:paraId="206F1646" w14:textId="77777777" w:rsidR="008B435C" w:rsidRPr="008B435C" w:rsidRDefault="008B435C" w:rsidP="008B435C">
            <w:pPr>
              <w:rPr>
                <w:rFonts w:ascii="Arial" w:hAnsi="Arial" w:cs="Arial"/>
              </w:rPr>
            </w:pPr>
            <w:r w:rsidRPr="008B435C">
              <w:rPr>
                <w:rFonts w:ascii="Arial" w:hAnsi="Arial" w:cs="Arial"/>
              </w:rPr>
              <w:t>• Door chime sound</w:t>
            </w:r>
          </w:p>
        </w:tc>
      </w:tr>
    </w:tbl>
    <w:p w14:paraId="48D62495" w14:textId="77777777" w:rsidR="008B435C" w:rsidRPr="008B435C" w:rsidRDefault="008B435C" w:rsidP="008B435C">
      <w:pPr>
        <w:spacing w:line="328" w:lineRule="atLeast"/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  <w:r w:rsidRPr="008B435C"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  <w:pict w14:anchorId="65B4DC04">
          <v:rect id="_x0000_i1026" style="width:705pt;height:1.5pt" o:hrpct="0" o:hralign="center" o:hrstd="t" o:hr="t" fillcolor="#aaa" stroked="f"/>
        </w:pict>
      </w:r>
    </w:p>
    <w:p w14:paraId="539741B0" w14:textId="68BABCC5" w:rsidR="008B435C" w:rsidRPr="008B435C" w:rsidRDefault="008B435C" w:rsidP="008B435C">
      <w:pPr>
        <w:spacing w:line="328" w:lineRule="atLeast"/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</w:pPr>
      <w:r w:rsidRPr="008B435C"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  <w:br/>
        <w:t xml:space="preserve">How to Adapt the Doorbell in </w:t>
      </w:r>
      <w: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  <w:t>order to use it with a switch:</w:t>
      </w:r>
      <w:r>
        <w:rPr>
          <w:rFonts w:ascii="Helvetica Neue" w:eastAsia="Times New Roman" w:hAnsi="Helvetica Neue" w:cs="Times New Roman"/>
          <w:b/>
          <w:bCs/>
          <w:color w:val="242626"/>
          <w:bdr w:val="none" w:sz="0" w:space="0" w:color="auto" w:frame="1"/>
        </w:rPr>
        <w:br/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3"/>
        <w:gridCol w:w="6541"/>
      </w:tblGrid>
      <w:tr w:rsidR="008B435C" w:rsidRPr="008B435C" w14:paraId="39CF98B3" w14:textId="77777777" w:rsidTr="008B435C"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BFE622" w14:textId="77777777" w:rsidR="008B435C" w:rsidRPr="008B435C" w:rsidRDefault="008B435C" w:rsidP="008B435C">
            <w:pPr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t>Doorbell circuit </w:t>
            </w:r>
          </w:p>
          <w:p w14:paraId="18ECA775" w14:textId="0141B46D" w:rsidR="008B435C" w:rsidRPr="008B435C" w:rsidRDefault="008B435C" w:rsidP="008B43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drawing>
                <wp:inline distT="0" distB="0" distL="0" distR="0" wp14:anchorId="50B370E5" wp14:editId="0A2DC36E">
                  <wp:extent cx="1643938" cy="599440"/>
                  <wp:effectExtent l="0" t="0" r="762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59" cy="61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E0E5C8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</w:rPr>
              <w:t>1. Pop open the doorbell as if you were replacing the battery and unscrew the circuit board.</w:t>
            </w:r>
          </w:p>
          <w:p w14:paraId="53DBFEEC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</w:rPr>
              <w:t>2. Identify the original switch and follow the circuit path to see where it is soldered to.</w:t>
            </w:r>
          </w:p>
        </w:tc>
      </w:tr>
      <w:tr w:rsidR="008B435C" w:rsidRPr="008B435C" w14:paraId="3E76301E" w14:textId="77777777" w:rsidTr="008B435C"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1D341" w14:textId="77777777" w:rsidR="008B435C" w:rsidRPr="008B435C" w:rsidRDefault="008B435C" w:rsidP="008B435C">
            <w:pPr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t>Adapted circuit</w:t>
            </w:r>
          </w:p>
          <w:p w14:paraId="68B268B6" w14:textId="7FCA1CC9" w:rsidR="008B435C" w:rsidRPr="008B435C" w:rsidRDefault="008B435C" w:rsidP="008B43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drawing>
                <wp:inline distT="0" distB="0" distL="0" distR="0" wp14:anchorId="07BF477B" wp14:editId="39C007A8">
                  <wp:extent cx="1626235" cy="72346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65" cy="72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435C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4DE01E1" wp14:editId="1CBF21E9">
                      <wp:extent cx="304800" cy="304800"/>
                      <wp:effectExtent l="0" t="0" r="0" b="0"/>
                      <wp:docPr id="3" name="Rectangle 3" descr="dapted door bell circui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006848" id="Rectangle_x0020_3" o:spid="_x0000_s1026" alt="dapted door bell circu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5JnDwPsA&#10;AADhAQAAEwAAAAAAAAAAAAAAAAAAAAAAW0NvbnRlbnRfVHlwZXNdLnhtbFBLAQItABQABgAIAAAA&#10;IQAjsmrh1wAAAJQBAAALAAAAAAAAAAAAAAAAACwBAABfcmVscy8ucmVsc1BLAQItABQABgAIAAAA&#10;IQBfes0gyQIAANgFAAAOAAAAAAAAAAAAAAAAACw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67F0F3" w14:textId="77777777" w:rsidR="008B435C" w:rsidRPr="008B435C" w:rsidRDefault="008B435C" w:rsidP="008B435C">
            <w:pPr>
              <w:rPr>
                <w:rFonts w:ascii="Times New Roman" w:hAnsi="Times New Roman" w:cs="Times New Roman"/>
              </w:rPr>
            </w:pPr>
            <w:r w:rsidRPr="008B435C">
              <w:rPr>
                <w:rFonts w:ascii="Times New Roman" w:hAnsi="Times New Roman" w:cs="Times New Roman"/>
              </w:rPr>
              <w:t>3. Solder wires to each spot and then cut a small notch out of the doorbell case so the wire can pass through.</w:t>
            </w:r>
          </w:p>
          <w:p w14:paraId="71936427" w14:textId="77777777" w:rsidR="008B435C" w:rsidRPr="008B435C" w:rsidRDefault="008B435C" w:rsidP="008B435C">
            <w:pPr>
              <w:rPr>
                <w:rFonts w:ascii="Times New Roman" w:eastAsia="Times New Roman" w:hAnsi="Times New Roman" w:cs="Times New Roman"/>
              </w:rPr>
            </w:pPr>
            <w:r w:rsidRPr="008B435C">
              <w:rPr>
                <w:rFonts w:ascii="Times New Roman" w:eastAsia="Times New Roman" w:hAnsi="Times New Roman" w:cs="Times New Roman"/>
              </w:rPr>
              <w:t>4. Attach 1/8 mono audio adapter to end of wires.</w:t>
            </w:r>
          </w:p>
        </w:tc>
      </w:tr>
    </w:tbl>
    <w:p w14:paraId="77CAFF8B" w14:textId="3132104C" w:rsidR="001C5736" w:rsidRDefault="00C24848"/>
    <w:sectPr w:rsidR="001C5736" w:rsidSect="00641CC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1372C" w14:textId="77777777" w:rsidR="00C24848" w:rsidRDefault="00C24848" w:rsidP="00AD0A30">
      <w:r>
        <w:separator/>
      </w:r>
    </w:p>
  </w:endnote>
  <w:endnote w:type="continuationSeparator" w:id="0">
    <w:p w14:paraId="2DC367EE" w14:textId="77777777" w:rsidR="00C24848" w:rsidRDefault="00C24848" w:rsidP="00AD0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4CE44" w14:textId="77777777" w:rsidR="00AD0A30" w:rsidRPr="00AD0A30" w:rsidRDefault="00AD0A30">
    <w:pPr>
      <w:pStyle w:val="Footer"/>
      <w:rPr>
        <w:sz w:val="28"/>
      </w:rPr>
    </w:pPr>
    <w:r w:rsidRPr="00AD0A30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44A5AE53" wp14:editId="231D8397">
          <wp:simplePos x="0" y="0"/>
          <wp:positionH relativeFrom="column">
            <wp:posOffset>2111375</wp:posOffset>
          </wp:positionH>
          <wp:positionV relativeFrom="paragraph">
            <wp:posOffset>-22860</wp:posOffset>
          </wp:positionV>
          <wp:extent cx="1627505" cy="48514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505" cy="485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0A30">
      <w:rPr>
        <w:sz w:val="28"/>
      </w:rPr>
      <w:t xml:space="preserve">1856 Keats Drive </w:t>
    </w:r>
  </w:p>
  <w:p w14:paraId="59A9ECC1" w14:textId="77777777" w:rsidR="00AD0A30" w:rsidRPr="00AD0A30" w:rsidRDefault="00AD0A30">
    <w:pPr>
      <w:pStyle w:val="Footer"/>
      <w:rPr>
        <w:sz w:val="28"/>
      </w:rPr>
    </w:pPr>
    <w:r w:rsidRPr="00AD0A30">
      <w:rPr>
        <w:sz w:val="28"/>
      </w:rPr>
      <w:t>Huntsville, AL 35810</w:t>
    </w:r>
    <w:r w:rsidRPr="00AD0A30">
      <w:rPr>
        <w:sz w:val="28"/>
      </w:rPr>
      <w:tab/>
    </w:r>
    <w:hyperlink r:id="rId2" w:history="1">
      <w:r w:rsidRPr="00AD0A30">
        <w:rPr>
          <w:rStyle w:val="Hyperlink"/>
          <w:sz w:val="28"/>
        </w:rPr>
        <w:t>http://www.startraining.org/</w:t>
      </w:r>
    </w:hyperlink>
    <w:r w:rsidRPr="00AD0A30">
      <w:rPr>
        <w:sz w:val="28"/>
      </w:rPr>
      <w:t xml:space="preserve"> </w:t>
    </w:r>
    <w:r w:rsidRPr="00AD0A30">
      <w:rPr>
        <w:sz w:val="28"/>
      </w:rPr>
      <w:tab/>
      <w:t>(256) 859-8300</w:t>
    </w:r>
  </w:p>
  <w:p w14:paraId="66EC9116" w14:textId="77777777" w:rsidR="00AD0A30" w:rsidRPr="00AD0A30" w:rsidRDefault="00AD0A30">
    <w:pPr>
      <w:pStyle w:val="Footer"/>
      <w:rPr>
        <w:sz w:val="28"/>
      </w:rPr>
    </w:pPr>
    <w:r w:rsidRPr="00AD0A30">
      <w:rPr>
        <w:sz w:val="28"/>
      </w:rPr>
      <w:tab/>
    </w:r>
    <w:r w:rsidRPr="00AD0A30">
      <w:rPr>
        <w:sz w:val="28"/>
      </w:rPr>
      <w:tab/>
      <w:t>tasc@ucphuntsville.org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0B363" w14:textId="77777777" w:rsidR="00C24848" w:rsidRDefault="00C24848" w:rsidP="00AD0A30">
      <w:r>
        <w:separator/>
      </w:r>
    </w:p>
  </w:footnote>
  <w:footnote w:type="continuationSeparator" w:id="0">
    <w:p w14:paraId="0E21FE37" w14:textId="77777777" w:rsidR="00C24848" w:rsidRDefault="00C24848" w:rsidP="00AD0A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62B15" w14:textId="1DFDAD85" w:rsidR="00D92596" w:rsidRDefault="00D9259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7F69B76" wp14:editId="7B3A7273">
          <wp:simplePos x="0" y="0"/>
          <wp:positionH relativeFrom="margin">
            <wp:align>center</wp:align>
          </wp:positionH>
          <wp:positionV relativeFrom="page">
            <wp:posOffset>231140</wp:posOffset>
          </wp:positionV>
          <wp:extent cx="3086735" cy="73909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C and Info.TIF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735" cy="739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30"/>
    <w:rsid w:val="0027204B"/>
    <w:rsid w:val="00562110"/>
    <w:rsid w:val="006215CF"/>
    <w:rsid w:val="00641CC3"/>
    <w:rsid w:val="008B435C"/>
    <w:rsid w:val="00A87759"/>
    <w:rsid w:val="00AD0A30"/>
    <w:rsid w:val="00BF44D3"/>
    <w:rsid w:val="00C24848"/>
    <w:rsid w:val="00C7224F"/>
    <w:rsid w:val="00CB3A4F"/>
    <w:rsid w:val="00D9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326C0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A30"/>
  </w:style>
  <w:style w:type="paragraph" w:styleId="Footer">
    <w:name w:val="footer"/>
    <w:basedOn w:val="Normal"/>
    <w:link w:val="FooterChar"/>
    <w:uiPriority w:val="99"/>
    <w:unhideWhenUsed/>
    <w:rsid w:val="00AD0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A30"/>
  </w:style>
  <w:style w:type="character" w:styleId="Hyperlink">
    <w:name w:val="Hyperlink"/>
    <w:basedOn w:val="DefaultParagraphFont"/>
    <w:uiPriority w:val="99"/>
    <w:unhideWhenUsed/>
    <w:rsid w:val="00AD0A3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B435C"/>
  </w:style>
  <w:style w:type="paragraph" w:styleId="NormalWeb">
    <w:name w:val="Normal (Web)"/>
    <w:basedOn w:val="Normal"/>
    <w:uiPriority w:val="99"/>
    <w:semiHidden/>
    <w:unhideWhenUsed/>
    <w:rsid w:val="008B435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B4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Relationship Id="rId2" Type="http://schemas.openxmlformats.org/officeDocument/2006/relationships/hyperlink" Target="http://www.startraining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640</Characters>
  <Application>Microsoft Macintosh Word</Application>
  <DocSecurity>0</DocSecurity>
  <Lines>16</Lines>
  <Paragraphs>12</Paragraphs>
  <ScaleCrop>false</ScaleCrop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TASC UCP Huntsville</dc:creator>
  <cp:keywords/>
  <dc:description/>
  <cp:lastModifiedBy>TASC UCP Huntsville</cp:lastModifiedBy>
  <cp:revision>3</cp:revision>
  <dcterms:created xsi:type="dcterms:W3CDTF">2016-01-04T22:14:00Z</dcterms:created>
  <dcterms:modified xsi:type="dcterms:W3CDTF">2016-01-04T22:16:00Z</dcterms:modified>
</cp:coreProperties>
</file>